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47" w:rsidRPr="006E4147" w:rsidRDefault="006E4147" w:rsidP="006E4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47">
        <w:rPr>
          <w:rFonts w:ascii="Times New Roman" w:hAnsi="Times New Roman" w:cs="Times New Roman"/>
          <w:b/>
          <w:sz w:val="24"/>
          <w:szCs w:val="24"/>
        </w:rPr>
        <w:t>SAJTÓKÖZLEMÉNY</w:t>
      </w:r>
    </w:p>
    <w:p w:rsidR="006E4147" w:rsidRPr="006E4147" w:rsidRDefault="006E4147">
      <w:pPr>
        <w:rPr>
          <w:rFonts w:ascii="Times New Roman" w:hAnsi="Times New Roman" w:cs="Times New Roman"/>
          <w:sz w:val="24"/>
          <w:szCs w:val="24"/>
        </w:rPr>
      </w:pPr>
    </w:p>
    <w:p w:rsidR="006E4147" w:rsidRPr="006E4147" w:rsidRDefault="006E4147">
      <w:pPr>
        <w:rPr>
          <w:rFonts w:ascii="Times New Roman" w:hAnsi="Times New Roman" w:cs="Times New Roman"/>
          <w:sz w:val="24"/>
          <w:szCs w:val="24"/>
        </w:rPr>
      </w:pPr>
    </w:p>
    <w:p w:rsidR="006E4147" w:rsidRPr="006E4147" w:rsidRDefault="006E4147" w:rsidP="006E4147">
      <w:pPr>
        <w:jc w:val="both"/>
        <w:rPr>
          <w:rFonts w:ascii="Times New Roman" w:hAnsi="Times New Roman" w:cs="Times New Roman"/>
          <w:sz w:val="24"/>
          <w:szCs w:val="24"/>
        </w:rPr>
      </w:pPr>
      <w:r w:rsidRPr="006E4147">
        <w:rPr>
          <w:rFonts w:ascii="Times New Roman" w:hAnsi="Times New Roman" w:cs="Times New Roman"/>
          <w:sz w:val="24"/>
          <w:szCs w:val="24"/>
        </w:rPr>
        <w:t>Községünk Önkormányzata</w:t>
      </w:r>
      <w:r w:rsidR="00441823">
        <w:rPr>
          <w:rFonts w:ascii="Times New Roman" w:hAnsi="Times New Roman" w:cs="Times New Roman"/>
          <w:sz w:val="24"/>
          <w:szCs w:val="24"/>
        </w:rPr>
        <w:t>,</w:t>
      </w:r>
      <w:r w:rsidRPr="006E4147">
        <w:rPr>
          <w:rFonts w:ascii="Times New Roman" w:hAnsi="Times New Roman" w:cs="Times New Roman"/>
          <w:sz w:val="24"/>
          <w:szCs w:val="24"/>
        </w:rPr>
        <w:t xml:space="preserve"> a Pest megye Területfejlesztési Koncepciója 2014-2030 és Pest megye Területfejlesztési Programja 2014-2020 megvalósításához nyújtandó célzott pénzügyi támogatás keretéből a Pénzügyminisztérium, mint támogató részéről </w:t>
      </w:r>
      <w:proofErr w:type="gramStart"/>
      <w:r w:rsidRPr="006E4147">
        <w:rPr>
          <w:rFonts w:ascii="Times New Roman" w:hAnsi="Times New Roman" w:cs="Times New Roman"/>
          <w:sz w:val="24"/>
          <w:szCs w:val="24"/>
        </w:rPr>
        <w:t>2019. októberében</w:t>
      </w:r>
      <w:proofErr w:type="gramEnd"/>
      <w:r w:rsidRPr="006E4147">
        <w:rPr>
          <w:rFonts w:ascii="Times New Roman" w:hAnsi="Times New Roman" w:cs="Times New Roman"/>
          <w:sz w:val="24"/>
          <w:szCs w:val="24"/>
        </w:rPr>
        <w:t xml:space="preserve"> 224 millió forint vissza nem térítendő támoga</w:t>
      </w:r>
      <w:r w:rsidR="00441823">
        <w:rPr>
          <w:rFonts w:ascii="Times New Roman" w:hAnsi="Times New Roman" w:cs="Times New Roman"/>
          <w:sz w:val="24"/>
          <w:szCs w:val="24"/>
        </w:rPr>
        <w:t>tást nyert bölcsődefejlesztésre, mely pályázati összeghez Önkormányzatunk saját forrásból jelentős önerőt biztosított, a 300 millió forintot meghaladó beruházás megvalósítására.</w:t>
      </w:r>
    </w:p>
    <w:p w:rsidR="006E4147" w:rsidRPr="006E4147" w:rsidRDefault="00441823" w:rsidP="006E4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4147" w:rsidRPr="006E4147">
        <w:rPr>
          <w:rFonts w:ascii="Times New Roman" w:hAnsi="Times New Roman" w:cs="Times New Roman"/>
          <w:sz w:val="24"/>
          <w:szCs w:val="24"/>
        </w:rPr>
        <w:t xml:space="preserve"> közbeszerzési eljárás keretében</w:t>
      </w:r>
      <w:r>
        <w:rPr>
          <w:rFonts w:ascii="Times New Roman" w:hAnsi="Times New Roman" w:cs="Times New Roman"/>
          <w:sz w:val="24"/>
          <w:szCs w:val="24"/>
        </w:rPr>
        <w:t xml:space="preserve"> kiválasztott </w:t>
      </w:r>
      <w:r w:rsidR="006E4147" w:rsidRPr="006E4147">
        <w:rPr>
          <w:rFonts w:ascii="Times New Roman" w:hAnsi="Times New Roman" w:cs="Times New Roman"/>
          <w:sz w:val="24"/>
          <w:szCs w:val="24"/>
        </w:rPr>
        <w:t>kivitelező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E4147" w:rsidRPr="006E4147">
        <w:rPr>
          <w:rFonts w:ascii="Times New Roman" w:hAnsi="Times New Roman" w:cs="Times New Roman"/>
          <w:sz w:val="24"/>
          <w:szCs w:val="24"/>
        </w:rPr>
        <w:t xml:space="preserve"> CREO-TEAM Kft., a szerződésben vállaltaknak megfelelően a munkát 2020. március 4-én megkezdte, a munkák várható befejezési határideje 2020. november 4.</w:t>
      </w:r>
    </w:p>
    <w:p w:rsidR="006E4147" w:rsidRPr="00560DD1" w:rsidRDefault="006E4147" w:rsidP="006E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DD1">
        <w:rPr>
          <w:rFonts w:ascii="Times New Roman" w:hAnsi="Times New Roman" w:cs="Times New Roman"/>
          <w:bCs/>
          <w:sz w:val="24"/>
          <w:szCs w:val="24"/>
        </w:rPr>
        <w:t>Mivel önkormányzati tulajdonú bölcsőde jelenleg nem működik településünkön, két magán bölcsődébe tudják íratni gyermekeiket a lakosok, ahol jelenleg 47 férőhely áll rendelkezésre.</w:t>
      </w:r>
    </w:p>
    <w:p w:rsidR="006E4147" w:rsidRPr="00560DD1" w:rsidRDefault="006E4147" w:rsidP="006E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DD1">
        <w:rPr>
          <w:rFonts w:ascii="Times New Roman" w:hAnsi="Times New Roman" w:cs="Times New Roman"/>
          <w:bCs/>
          <w:sz w:val="24"/>
          <w:szCs w:val="24"/>
        </w:rPr>
        <w:t>A két bölcsőde a település két „végében” található, míg az építés alatt álló bölcsődénk a település központjában</w:t>
      </w:r>
      <w:r w:rsidR="00560DD1">
        <w:rPr>
          <w:rFonts w:ascii="Times New Roman" w:hAnsi="Times New Roman" w:cs="Times New Roman"/>
          <w:bCs/>
          <w:sz w:val="24"/>
          <w:szCs w:val="24"/>
        </w:rPr>
        <w:t>,</w:t>
      </w:r>
      <w:r w:rsidRPr="00560DD1">
        <w:rPr>
          <w:rFonts w:ascii="Times New Roman" w:hAnsi="Times New Roman" w:cs="Times New Roman"/>
          <w:bCs/>
          <w:sz w:val="24"/>
          <w:szCs w:val="24"/>
        </w:rPr>
        <w:t xml:space="preserve"> a többi intézményhez közel, központi és könnyen megközelíthető helyen, az Árpád u. és a Rákóczi u. sarkán kerül kialakításra.</w:t>
      </w:r>
    </w:p>
    <w:p w:rsidR="006E4147" w:rsidRPr="00560DD1" w:rsidRDefault="006E4147" w:rsidP="006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4147" w:rsidRPr="00560DD1" w:rsidRDefault="006E4147" w:rsidP="0056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rlito" w:hAnsi="Times New Roman" w:cs="Times New Roman"/>
          <w:color w:val="00000A"/>
          <w:sz w:val="24"/>
          <w:szCs w:val="24"/>
        </w:rPr>
      </w:pPr>
      <w:r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>Pátyon, agglomerációs településként</w:t>
      </w:r>
      <w:r w:rsidR="00560DD1"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 xml:space="preserve"> </w:t>
      </w:r>
      <w:r w:rsidRPr="00560DD1">
        <w:rPr>
          <w:rFonts w:ascii="Times New Roman" w:eastAsia="Carlito" w:hAnsi="Times New Roman" w:cs="Times New Roman"/>
          <w:i/>
          <w:color w:val="00000A"/>
          <w:sz w:val="24"/>
          <w:szCs w:val="24"/>
        </w:rPr>
        <w:t>(melyre lakosság szempontjából jellemző a</w:t>
      </w:r>
      <w:r w:rsidR="00560DD1" w:rsidRPr="00560DD1">
        <w:rPr>
          <w:rFonts w:ascii="Times New Roman" w:eastAsia="Carlito" w:hAnsi="Times New Roman" w:cs="Times New Roman"/>
          <w:i/>
          <w:color w:val="00000A"/>
          <w:sz w:val="24"/>
          <w:szCs w:val="24"/>
        </w:rPr>
        <w:t xml:space="preserve"> </w:t>
      </w:r>
      <w:r w:rsidRPr="00560DD1">
        <w:rPr>
          <w:rFonts w:ascii="Times New Roman" w:eastAsia="Carlito" w:hAnsi="Times New Roman" w:cs="Times New Roman"/>
          <w:i/>
          <w:color w:val="00000A"/>
          <w:sz w:val="24"/>
          <w:szCs w:val="24"/>
        </w:rPr>
        <w:t>fővárosban dolgozó, de ide települő</w:t>
      </w:r>
      <w:r w:rsidR="00560DD1" w:rsidRPr="00560DD1">
        <w:rPr>
          <w:rFonts w:ascii="Times New Roman" w:eastAsia="Carlito" w:hAnsi="Times New Roman" w:cs="Times New Roman"/>
          <w:i/>
          <w:color w:val="00000A"/>
          <w:sz w:val="24"/>
          <w:szCs w:val="24"/>
        </w:rPr>
        <w:t xml:space="preserve"> </w:t>
      </w:r>
      <w:r w:rsidRPr="00560DD1">
        <w:rPr>
          <w:rFonts w:ascii="Times New Roman" w:eastAsia="Carlito" w:hAnsi="Times New Roman" w:cs="Times New Roman"/>
          <w:i/>
          <w:color w:val="00000A"/>
          <w:sz w:val="24"/>
          <w:szCs w:val="24"/>
        </w:rPr>
        <w:t>kisgyermekes családok vagy családot alapítani</w:t>
      </w:r>
      <w:r w:rsidR="00560DD1" w:rsidRPr="00560DD1">
        <w:rPr>
          <w:rFonts w:ascii="Times New Roman" w:eastAsia="Carlito" w:hAnsi="Times New Roman" w:cs="Times New Roman"/>
          <w:i/>
          <w:color w:val="00000A"/>
          <w:sz w:val="24"/>
          <w:szCs w:val="24"/>
        </w:rPr>
        <w:t xml:space="preserve"> </w:t>
      </w:r>
      <w:r w:rsidRPr="00560DD1">
        <w:rPr>
          <w:rFonts w:ascii="Times New Roman" w:eastAsia="Carlito" w:hAnsi="Times New Roman" w:cs="Times New Roman"/>
          <w:i/>
          <w:color w:val="00000A"/>
          <w:sz w:val="24"/>
          <w:szCs w:val="24"/>
        </w:rPr>
        <w:t>kívánó felnőttek)</w:t>
      </w:r>
      <w:r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 xml:space="preserve"> kiemelt jelentőségű, hogy a</w:t>
      </w:r>
      <w:r w:rsidR="00560DD1"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 xml:space="preserve"> </w:t>
      </w:r>
      <w:r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>lakosoknak biztosítani tudjuk a szükséges</w:t>
      </w:r>
      <w:r w:rsidR="00560DD1"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 xml:space="preserve"> </w:t>
      </w:r>
      <w:r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>intézményeket, egyrészt azért, hogy más</w:t>
      </w:r>
      <w:r w:rsidR="00560DD1"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 xml:space="preserve"> </w:t>
      </w:r>
      <w:r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>agglomerációs településektől ne maradjunk el és</w:t>
      </w:r>
      <w:r w:rsidR="00560DD1"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 xml:space="preserve"> </w:t>
      </w:r>
      <w:r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>a főként Budapestről kitelepülők ne a</w:t>
      </w:r>
      <w:r w:rsidR="00560DD1"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 xml:space="preserve"> </w:t>
      </w:r>
      <w:r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>szolgáltatások hiánya miatt menjenek más</w:t>
      </w:r>
      <w:r w:rsidR="00560DD1"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 xml:space="preserve"> </w:t>
      </w:r>
      <w:r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>településre.</w:t>
      </w:r>
    </w:p>
    <w:p w:rsidR="00560DD1" w:rsidRPr="00560DD1" w:rsidRDefault="00560DD1" w:rsidP="0056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rlito" w:hAnsi="Times New Roman" w:cs="Times New Roman"/>
          <w:color w:val="00000A"/>
          <w:sz w:val="24"/>
          <w:szCs w:val="24"/>
        </w:rPr>
      </w:pPr>
      <w:r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>Az új bölcsőde a helyi gyermekek (20 hetestől a 3 éves korú gyermekekig) napközbeni gondozását és nevelését fogja biztosítani. Fő cél</w:t>
      </w:r>
      <w:r>
        <w:rPr>
          <w:rFonts w:ascii="Times New Roman" w:eastAsia="Carlito" w:hAnsi="Times New Roman" w:cs="Times New Roman"/>
          <w:color w:val="00000A"/>
          <w:sz w:val="24"/>
          <w:szCs w:val="24"/>
        </w:rPr>
        <w:t>kitűzésünk az, hogy</w:t>
      </w:r>
      <w:r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 xml:space="preserve"> a családban nevelkedő kisgyermek számára a családi nevelést segítve, napközbeni ellátás keretében a gyermek fizikai és érzelmi biztonságának és jóllétének megteremtésével, viselkedési minták nyújtásával elősegít</w:t>
      </w:r>
      <w:r w:rsidR="00441823">
        <w:rPr>
          <w:rFonts w:ascii="Times New Roman" w:eastAsia="Carlito" w:hAnsi="Times New Roman" w:cs="Times New Roman"/>
          <w:color w:val="00000A"/>
          <w:sz w:val="24"/>
          <w:szCs w:val="24"/>
        </w:rPr>
        <w:t>sük a gyermekek</w:t>
      </w:r>
      <w:r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 xml:space="preserve"> a harmonikus fejlődés</w:t>
      </w:r>
      <w:r w:rsidR="00441823">
        <w:rPr>
          <w:rFonts w:ascii="Times New Roman" w:eastAsia="Carlito" w:hAnsi="Times New Roman" w:cs="Times New Roman"/>
          <w:color w:val="00000A"/>
          <w:sz w:val="24"/>
          <w:szCs w:val="24"/>
        </w:rPr>
        <w:t>é</w:t>
      </w:r>
      <w:r w:rsidRPr="00560DD1">
        <w:rPr>
          <w:rFonts w:ascii="Times New Roman" w:eastAsia="Carlito" w:hAnsi="Times New Roman" w:cs="Times New Roman"/>
          <w:color w:val="00000A"/>
          <w:sz w:val="24"/>
          <w:szCs w:val="24"/>
        </w:rPr>
        <w:t>t.</w:t>
      </w:r>
    </w:p>
    <w:p w:rsidR="00560DD1" w:rsidRPr="00560DD1" w:rsidRDefault="00560DD1" w:rsidP="00560DD1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color w:val="00000A"/>
          <w:sz w:val="24"/>
          <w:szCs w:val="24"/>
        </w:rPr>
      </w:pPr>
    </w:p>
    <w:p w:rsidR="00560DD1" w:rsidRPr="00560DD1" w:rsidRDefault="00560DD1" w:rsidP="0044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60DD1">
        <w:rPr>
          <w:rFonts w:ascii="Times New Roman" w:hAnsi="Times New Roman" w:cs="Times New Roman"/>
          <w:bCs/>
          <w:color w:val="00000A"/>
          <w:sz w:val="24"/>
          <w:szCs w:val="24"/>
        </w:rPr>
        <w:t>Önkormányzatunk gazdasági helyzete kiegyensúlyozott, feladatellátás</w:t>
      </w:r>
      <w:r w:rsidR="0044182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unkat </w:t>
      </w:r>
      <w:r w:rsidRPr="00560DD1">
        <w:rPr>
          <w:rFonts w:ascii="Times New Roman" w:hAnsi="Times New Roman" w:cs="Times New Roman"/>
          <w:bCs/>
          <w:color w:val="00000A"/>
          <w:sz w:val="24"/>
          <w:szCs w:val="24"/>
        </w:rPr>
        <w:t>nem fenyegeti forráshiány, évek óta sikeresen működtetjük intézményeinket. A következő években is hasonló tendenciákra számítunk, az önkormányzat gazdasági helyzetének romlása nem várható, e kockázat bekövetkezési valószínűsége igen alacsony. Pénzügyi szempontból részben a központi költségvetésből igényelhető forrásból, valamint az önkormányzat saját bevételeinkből kívánjuk biztosítani a fenntartást a teljes intézményre.</w:t>
      </w:r>
    </w:p>
    <w:p w:rsidR="00441823" w:rsidRDefault="00441823" w:rsidP="0044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173284" w:rsidRPr="00560DD1" w:rsidRDefault="00560DD1" w:rsidP="0044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DD1">
        <w:rPr>
          <w:rFonts w:ascii="Times New Roman" w:hAnsi="Times New Roman" w:cs="Times New Roman"/>
          <w:bCs/>
          <w:color w:val="00000A"/>
          <w:sz w:val="24"/>
          <w:szCs w:val="24"/>
        </w:rPr>
        <w:t>Mivel évről évre immár 300 fő feletti a 0-3 éves közötti gyermekeke száma a lakosságon belül, és a folyamatos lakosság növekedés agglomerációs településként ezt még inkább erősíti majd, ezért demográfiailag a projekt mindenképp fenntartható és a kialakítani tervezett 28 férőhely –az előrejelzések szerint-kevésnek is fog bizonyulni, így a bölcsőde fejlesztés második ütemén is nagy erőkkel dolgozunk</w:t>
      </w:r>
      <w:r w:rsidR="00441823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6E4147" w:rsidRPr="006E4147" w:rsidRDefault="006E4147" w:rsidP="0044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147" w:rsidRPr="006E4147" w:rsidSect="0017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E4147"/>
    <w:rsid w:val="00173284"/>
    <w:rsid w:val="00441823"/>
    <w:rsid w:val="00560DD1"/>
    <w:rsid w:val="006E4147"/>
    <w:rsid w:val="00A50652"/>
    <w:rsid w:val="00C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32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Róbert</dc:creator>
  <cp:lastModifiedBy>Fábián Róbert</cp:lastModifiedBy>
  <cp:revision>1</cp:revision>
  <cp:lastPrinted>2020-06-02T12:11:00Z</cp:lastPrinted>
  <dcterms:created xsi:type="dcterms:W3CDTF">2020-06-02T11:48:00Z</dcterms:created>
  <dcterms:modified xsi:type="dcterms:W3CDTF">2020-06-02T12:19:00Z</dcterms:modified>
</cp:coreProperties>
</file>